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FB31" w14:textId="60C5EAE2" w:rsidR="00816AA1" w:rsidRPr="00816AA1" w:rsidRDefault="00816AA1" w:rsidP="0081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816AA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TÁJÉKOZTATÓ</w:t>
      </w:r>
      <w:r w:rsidR="007B728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Pr="00816AA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KAT</w:t>
      </w:r>
      <w:r w:rsidR="007B728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ÁSOKNAK HIPA BEVALLÁS BENYÚJTÁSÁRÓL</w:t>
      </w:r>
    </w:p>
    <w:p w14:paraId="0F496440" w14:textId="77777777" w:rsidR="00C72BEA" w:rsidRDefault="007B728A" w:rsidP="00C72B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72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Régi és új „Kata” adóalanyok 2022. évi helyi iparűzési adót érintő bevallási kötelezettségéről </w:t>
      </w:r>
    </w:p>
    <w:p w14:paraId="3C48E077" w14:textId="6000870A" w:rsidR="007B728A" w:rsidRDefault="007B728A" w:rsidP="00C72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72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(a „22HIPAK” adóbevallás benyújtás nem kötelező, az adózó maga dönthet ennek beadásáról)</w:t>
      </w:r>
    </w:p>
    <w:p w14:paraId="1DAA53FD" w14:textId="078FA550" w:rsidR="007B728A" w:rsidRDefault="007B728A" w:rsidP="007B72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Vállalkozók/Vállalkozások!</w:t>
      </w:r>
    </w:p>
    <w:p w14:paraId="2CC5A284" w14:textId="240B4321" w:rsidR="007B728A" w:rsidRDefault="007B728A" w:rsidP="007B72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Figyelem változás!</w:t>
      </w:r>
    </w:p>
    <w:p w14:paraId="5F1B1989" w14:textId="0AE8A503" w:rsidR="007B728A" w:rsidRDefault="007B728A" w:rsidP="00952E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érintett kisvállalkozók 2023. január 15-dike helyett 2023. május 31-ig adhatják be a NAV-on keresztül az éves helyi iparűzési adóbevallást!</w:t>
      </w:r>
    </w:p>
    <w:p w14:paraId="1A0F0835" w14:textId="01187AB9" w:rsidR="007B728A" w:rsidRPr="007B728A" w:rsidRDefault="007B728A" w:rsidP="007B72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Pr="007B728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hu-HU"/>
        </w:rPr>
        <w:t>https://nav.gov.hu/kereso?query=22hipak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</w:p>
    <w:p w14:paraId="4B0A6702" w14:textId="6E6AE963" w:rsidR="00FB436D" w:rsidRDefault="00AF2E3D" w:rsidP="00952E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őszi adócsomagban a legnagyobb „adókönnyítéssel” a kisvállalkozások számolhatnak az </w:t>
      </w:r>
      <w:r w:rsidRPr="00952E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„Egyes adótörvények módosításáról szóló 2022. évi XLV. törvény</w:t>
      </w:r>
      <w:r w:rsidR="00952E49" w:rsidRPr="00952E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hiszen a jövőben </w:t>
      </w:r>
      <w:r w:rsidRPr="00952E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2023. évtől a helyi iparűzési adó egyszerűsödik számukra.</w:t>
      </w:r>
    </w:p>
    <w:p w14:paraId="26466680" w14:textId="48BF2104" w:rsidR="00AF2E3D" w:rsidRPr="00952E49" w:rsidRDefault="00AF2E3D" w:rsidP="00952E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2E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évbe már a Kata adóalanyoknak volt változás az iparűzési adózást érintően és jelentős változás lesz a 2023. évi adózásukban is.</w:t>
      </w:r>
    </w:p>
    <w:p w14:paraId="676276CF" w14:textId="78D0BD6D" w:rsidR="00AF2E3D" w:rsidRDefault="00931A69" w:rsidP="00816AA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Köztudott, hogy a „régi” KATA szerinti adózás megszűnt a törvény erejénél foga, melyről nem volt bejelentési kötelezettség és nem kellett évközi (záró) bevallást benyújtani. Az „új” KATA alanyai adózhatnak tételes adóalappal, melyről 2022. október 22-ig kellett bejelentést tenni és ez az adó 2022. szeptember 1-2022. december 31. közötti időszakra jár.</w:t>
      </w:r>
    </w:p>
    <w:p w14:paraId="7B0000BF" w14:textId="65BF1E7A" w:rsidR="00931A69" w:rsidRDefault="00931A69" w:rsidP="00952E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hivatkozott törvény </w:t>
      </w:r>
      <w:r w:rsidRPr="00952E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2023. évtől bevezeti a kisvállalkozó fogalmát.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Kisvállalkozónak minősül az a vállalkozó, akinek/amelyeknek éves nettó árbe</w:t>
      </w:r>
      <w:r w:rsidR="0010511F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vétele nem haladja meg a 25 millió forintot, illetve kiskereskedő átalányadózó egyéni vállalkozó esetén nem több, mint 120 millió forint. (Ha a vállalkozás működési ideje nem érte el a 12 hónapot, akkor ezen értékhatárt idő arányosítani kell.)</w:t>
      </w:r>
    </w:p>
    <w:p w14:paraId="7001229B" w14:textId="1330A263" w:rsidR="00831FBE" w:rsidRPr="00B35579" w:rsidRDefault="00004995" w:rsidP="00952E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55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egyszerűsítés egységesebbé teszi a kisvállalkozók iparűzésiadó-fizetési kötelezettségét, és egyenletes éves bevételi szint mellett adminisztrációs könnyebbséget is fog jelenteni ezen vállalkozások számára. Bármely vállalkozó adóalany választhatja, legyen ő társaság, vagy magánszemély.</w:t>
      </w:r>
    </w:p>
    <w:p w14:paraId="66F7DB5D" w14:textId="3FFF78DA" w:rsidR="00B35579" w:rsidRDefault="00B35579" w:rsidP="00952E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módosuló helyi adókról szóló 1990. évi C. törvény 51/Q. §-a (1) bekezdése értelmében a </w:t>
      </w:r>
      <w:r w:rsidRPr="00B355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december 31-én hatályos 39/B. § (3) bekezdése szerinti iparűzési adóalap-megállapítást alkalmazó vállalkozó a 2022. évben kezdődő adóévről 2023. május 31-ig nyújthat be iparűzési adóbevallást.</w:t>
      </w:r>
    </w:p>
    <w:p w14:paraId="29BF5A79" w14:textId="2BCAF5DC" w:rsidR="00B35579" w:rsidRPr="00F245ED" w:rsidRDefault="00F245ED" w:rsidP="00F245ED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5ED">
        <w:rPr>
          <w:rStyle w:val="Kiemels"/>
          <w:rFonts w:ascii="Times New Roman" w:hAnsi="Times New Roman" w:cs="Times New Roman"/>
          <w:sz w:val="24"/>
          <w:szCs w:val="24"/>
        </w:rPr>
        <w:t>/(3) A kisadózó vállalkozók tételes adójáról szóló törvény hatálya alá tartozó egyéni vállalkozó (a továbbiakban: tételes adózó vállalkozó) a (9) bekezdés szerint bejelentett döntése esetén, az adó adóévi alapja - a 39. § (1) bekezdésében, vagy a 39/A. §-ban foglalt előírásoktól eltérően - székhelye és telephelye szerinti önkormányzatonként 2,5-2,5 millió forint. Ha a tételes adózó vállalkozó e minősége szerinti adókötelezettsége valamely településen az adóév egészében nem áll fenn, vagy a kisadózó vállalkozók tételes adójában az adófizetési kötelezettsége szünetel, akkor az adó önkormányzatonkénti alapja a 2,5 millió forintnak az adókötelezettség időtartama naptári napjai alapján arányosított része./</w:t>
      </w:r>
    </w:p>
    <w:p w14:paraId="3A3BD8BA" w14:textId="77777777" w:rsidR="009C77EB" w:rsidRDefault="009C77EB" w:rsidP="009C77EB">
      <w:pPr>
        <w:pStyle w:val="NormlWeb"/>
        <w:jc w:val="both"/>
      </w:pPr>
      <w:r>
        <w:t xml:space="preserve">Ha az (1) bekezdés szerinti vállalkozó a </w:t>
      </w:r>
      <w:r>
        <w:rPr>
          <w:rStyle w:val="Kiemels2"/>
        </w:rPr>
        <w:t>(3) bekezdés szerinti bejelentését nem teszi meg</w:t>
      </w:r>
      <w:r>
        <w:t xml:space="preserve">, akkor azzal a </w:t>
      </w:r>
      <w:r>
        <w:rPr>
          <w:rStyle w:val="Kiemels2"/>
        </w:rPr>
        <w:t>vélelemmel kell élni az önkormányzati adóhatóságnak, hogy az iparűzési adó alapját 2023. január 1-jétől a 39/A. §-a szerint az új egyszerűsített módon állapítja meg.</w:t>
      </w:r>
    </w:p>
    <w:p w14:paraId="273AEA16" w14:textId="35AF1517" w:rsidR="009C77EB" w:rsidRDefault="009C77EB" w:rsidP="009C77EB">
      <w:pPr>
        <w:pStyle w:val="NormlWeb"/>
        <w:jc w:val="both"/>
      </w:pPr>
      <w:r>
        <w:lastRenderedPageBreak/>
        <w:t xml:space="preserve"> A hivatkozott paragrafus (3) bekezdése értelmében, amennyiben az (1) bekezdés szerinti vállalkozó </w:t>
      </w:r>
      <w:r>
        <w:rPr>
          <w:rStyle w:val="Kiemels2"/>
        </w:rPr>
        <w:t>2023. január 1-jétől nem kívánja az iparűzési adó alapját a 39/A. § szerinti adóalap-megállapítási módszer szerint megállapítani, akkor e döntését 2023. május 31-ig köteles</w:t>
      </w:r>
      <w:r>
        <w:t xml:space="preserve"> - a bevallási vagy a bejelentkezési, változás-bejelentési nyomtatványon - </w:t>
      </w:r>
      <w:r>
        <w:rPr>
          <w:rStyle w:val="Kiemels2"/>
        </w:rPr>
        <w:t>bejelenteni az adóhatósághoz</w:t>
      </w:r>
      <w:r>
        <w:t>. </w:t>
      </w:r>
    </w:p>
    <w:p w14:paraId="36D9B012" w14:textId="18C8EC5F" w:rsidR="009C77EB" w:rsidRDefault="009C77EB" w:rsidP="009C77EB">
      <w:pPr>
        <w:pStyle w:val="NormlWeb"/>
        <w:jc w:val="both"/>
      </w:pPr>
      <w:r>
        <w:t xml:space="preserve">A bejelentéssel egyidejűleg a 2023. január 1. és a 2024. június 30. közötti előlegfizetési időszakra </w:t>
      </w:r>
      <w:r>
        <w:rPr>
          <w:rStyle w:val="Kiemels2"/>
        </w:rPr>
        <w:t>75 ezer forint adóelőleget is be kell vallani</w:t>
      </w:r>
      <w:r>
        <w:t>, amelyet két részletben kell megfizetni, 2023. május 31-ei esedékességgel 50 ezer forintot és 2024. március 18-ai esedékességgel 25 ezer forintot. </w:t>
      </w:r>
    </w:p>
    <w:p w14:paraId="58446EE4" w14:textId="77777777" w:rsidR="009C77EB" w:rsidRDefault="009C77EB" w:rsidP="009C77EB">
      <w:pPr>
        <w:pStyle w:val="NormlWeb"/>
        <w:jc w:val="both"/>
      </w:pPr>
      <w:r>
        <w:t xml:space="preserve">Későbbiekben a helyi adókról szóló 1990. évi C. törvény (továbbiakban: Htv.) módosítása átláthatóbbá, </w:t>
      </w:r>
      <w:r>
        <w:rPr>
          <w:rStyle w:val="Kiemels2"/>
        </w:rPr>
        <w:t>könnyebben teljesíthetővé teszi az egyszerűsített iparűzési adóalap-megállapításra vonatkozó szabályozást, egyben 2024. évtől jelentősen csökken az adóadminisztráció</w:t>
      </w:r>
      <w:r>
        <w:t xml:space="preserve"> (megszűnik a bevallási kötelezettség és évente egyszer kell majd adót/előleget fizetni) is.</w:t>
      </w:r>
    </w:p>
    <w:p w14:paraId="07254EE1" w14:textId="4711B9F4" w:rsidR="000E5302" w:rsidRDefault="000E5302" w:rsidP="000E5302">
      <w:pPr>
        <w:pStyle w:val="NormlWeb"/>
        <w:jc w:val="both"/>
      </w:pPr>
      <w:r>
        <w:t>Az új KATA-t (2022.09.01-től) már nem alkalmazó vállalkozóknak a Htv-be épülő új, egyszerűsített adóalap-megállapításról szóló döntésüket a 2022. adóévről szóló bevallás esedékességéig, azaz</w:t>
      </w:r>
      <w:r>
        <w:rPr>
          <w:rStyle w:val="Kiemels2"/>
        </w:rPr>
        <w:t xml:space="preserve"> 2023. május 31-ig van lehetőségük meghozni</w:t>
      </w:r>
      <w:r>
        <w:t xml:space="preserve"> és azt az előző adóévről szóló (22HIPAK) adóbevallásban jelezni az önkormányzati adóhatóságok felé. </w:t>
      </w:r>
    </w:p>
    <w:p w14:paraId="382FC718" w14:textId="0E1796DE" w:rsidR="000E5302" w:rsidRDefault="000E5302" w:rsidP="000E5302">
      <w:pPr>
        <w:pStyle w:val="NormlWeb"/>
        <w:jc w:val="both"/>
      </w:pPr>
      <w:r>
        <w:t xml:space="preserve">Annak érdekében, hogy az </w:t>
      </w:r>
      <w:r>
        <w:rPr>
          <w:rStyle w:val="Kiemels2"/>
        </w:rPr>
        <w:t>új KATA-t alkalmazók</w:t>
      </w:r>
      <w:r>
        <w:t xml:space="preserve"> (2022.09.01-tól - 2022.12.31-ig) </w:t>
      </w:r>
      <w:r>
        <w:rPr>
          <w:rStyle w:val="Kiemels2"/>
        </w:rPr>
        <w:t>számára is 5 hónap álljon rendelkezésre 2023-ban az egyszerűsített adózásról szóló döntésre</w:t>
      </w:r>
      <w:r>
        <w:t xml:space="preserve">, a módosítás számukra is lehetővé teszi, hogy </w:t>
      </w:r>
      <w:r>
        <w:rPr>
          <w:rStyle w:val="Kiemels2"/>
        </w:rPr>
        <w:t>amennyiben a 2022. évről adóbevallás-benyújtására kötelesek, azt csak 2023. május 31-ig tegyék meg</w:t>
      </w:r>
      <w:r>
        <w:t xml:space="preserve"> (a múlt években irányadó január 15-i időpont helyett). </w:t>
      </w:r>
    </w:p>
    <w:p w14:paraId="39D57265" w14:textId="54A4F38E" w:rsidR="000E5302" w:rsidRDefault="000E5302" w:rsidP="000E5302">
      <w:pPr>
        <w:pStyle w:val="NormlWeb"/>
        <w:jc w:val="both"/>
      </w:pPr>
      <w:r>
        <w:rPr>
          <w:rStyle w:val="Kiemels2"/>
        </w:rPr>
        <w:t>Ezért is fontos kiemelni, hogy érdemes kivárni a 2022. évi HIPA bevallás benyújtással</w:t>
      </w:r>
      <w:r>
        <w:t xml:space="preserve"> – ha a bevallás benyújtás mellett dönt az adózó –, </w:t>
      </w:r>
      <w:r>
        <w:rPr>
          <w:rStyle w:val="Kiemels2"/>
        </w:rPr>
        <w:t>mert az új adózási mód választása – vélelme – későbbiekben jelentős adminisztrációs könnyítést jelenthet.</w:t>
      </w:r>
    </w:p>
    <w:p w14:paraId="4C925A77" w14:textId="77777777" w:rsidR="000E5302" w:rsidRDefault="000E5302" w:rsidP="000E5302">
      <w:pPr>
        <w:pStyle w:val="NormlWeb"/>
        <w:jc w:val="both"/>
      </w:pPr>
      <w:r>
        <w:t>Fontos azt is tudni, hogy a kisvállalkozó, aki a lényegesen egyszerűsített, új tételes adóalap-megállapítást alkalmazza, sem törvényi, sem önkormányzati rendeleti adómentességre, adókedvezményre, adócsökkentésre nem lesz jogosult.</w:t>
      </w:r>
    </w:p>
    <w:p w14:paraId="10C5AB25" w14:textId="77777777" w:rsidR="000E5302" w:rsidRDefault="000E5302" w:rsidP="000E5302">
      <w:pPr>
        <w:pStyle w:val="NormlWeb"/>
        <w:jc w:val="both"/>
      </w:pPr>
      <w:r>
        <w:t xml:space="preserve">2023. évtől a törvénymódosítás szerint valamennyi olyan </w:t>
      </w:r>
      <w:r>
        <w:rPr>
          <w:rStyle w:val="Kiemels2"/>
        </w:rPr>
        <w:t>kisvállalkozó</w:t>
      </w:r>
      <w:r>
        <w:t>, amelynek az adóévi bevétele – éves szinten számítva, azaz 12 hónapnál rövidebb adóév esetén a működés naptári napjai alapján évesítve – a</w:t>
      </w:r>
      <w:r>
        <w:rPr>
          <w:rStyle w:val="Kiemels2"/>
        </w:rPr>
        <w:t xml:space="preserve"> 25 millió</w:t>
      </w:r>
      <w:r>
        <w:t xml:space="preserve"> (a személyi jövedelem-adótörvény szerinti átalányadót választó kereskedők esetén a 120 millió) </w:t>
      </w:r>
      <w:r>
        <w:rPr>
          <w:rStyle w:val="Kiemels2"/>
        </w:rPr>
        <w:t>forintot nem haladja meg, jogosulttá válik az iparűzési adóalapja egyszerűsített megállapítására.</w:t>
      </w:r>
    </w:p>
    <w:p w14:paraId="629E6D48" w14:textId="35681A1D" w:rsidR="000E5302" w:rsidRDefault="000E5302" w:rsidP="00900BD8">
      <w:pPr>
        <w:pStyle w:val="NormlWeb"/>
        <w:jc w:val="both"/>
      </w:pPr>
      <w:r>
        <w:rPr>
          <w:rStyle w:val="Kiemels2"/>
        </w:rPr>
        <w:t>A módosítása azt is rögzíti, hogy az egyes adózói csoportokban mit kell bevétel alatt érteni.</w:t>
      </w:r>
      <w:r>
        <w:t xml:space="preserve"> Eszerint a személyi jövedelemadóról szóló törvény hatálya alá tartozó magánszemély vállalkozó esetében a személyi jövedelemadóról szóló törvény szerinti bevételt, egyéb vállalkozó esetén pedig a Htv. szerinti nettó árbevételt [Htv. 52. § 22. pont] kell bevételnek tekinteni (a KATA alanyok esetén utóbbi a kisadózó vállalkozások tételes adójáról szóló törvény szerinti bevétel).</w:t>
      </w:r>
      <w:r w:rsidR="00900BD8">
        <w:t xml:space="preserve"> </w:t>
      </w:r>
      <w:r>
        <w:rPr>
          <w:rStyle w:val="Kiemels2"/>
        </w:rPr>
        <w:t>Ez azt jelenti, hogy az Szja. adóalanynak, a KATA adóalanynak nem kell külön kimunkálni a Htv. szerinti nettó árbevétel összegét.</w:t>
      </w:r>
    </w:p>
    <w:p w14:paraId="2E8CC0A7" w14:textId="360CCF9A" w:rsidR="000E5302" w:rsidRDefault="000E5302" w:rsidP="000E5302">
      <w:pPr>
        <w:pStyle w:val="NormlWeb"/>
      </w:pPr>
      <w:r>
        <w:lastRenderedPageBreak/>
        <w:t> </w:t>
      </w:r>
      <w:r>
        <w:rPr>
          <w:rStyle w:val="Kiemels2"/>
        </w:rPr>
        <w:t>Az új egyszerűsített iparűzési adóalapba történő belépés a következő módon lehetséges:</w:t>
      </w:r>
      <w:r>
        <w:t xml:space="preserve"> (Htv. 39/A. §(5)-(6))</w:t>
      </w:r>
    </w:p>
    <w:p w14:paraId="39E6A668" w14:textId="77777777" w:rsidR="000E5302" w:rsidRDefault="000E5302" w:rsidP="000E5302">
      <w:pPr>
        <w:pStyle w:val="NormlWeb"/>
        <w:numPr>
          <w:ilvl w:val="0"/>
          <w:numId w:val="5"/>
        </w:numPr>
      </w:pPr>
      <w:r>
        <w:t xml:space="preserve">főszabály: folyamatosan működő vállalkozó az adóévre az </w:t>
      </w:r>
      <w:r>
        <w:rPr>
          <w:rStyle w:val="Kiemels2"/>
        </w:rPr>
        <w:t>adóévet megelőző évről szóló bevalláson</w:t>
      </w:r>
      <w:r>
        <w:t>,</w:t>
      </w:r>
    </w:p>
    <w:p w14:paraId="3CF73109" w14:textId="77777777" w:rsidR="000E5302" w:rsidRDefault="000E5302" w:rsidP="000E5302">
      <w:pPr>
        <w:pStyle w:val="NormlWeb"/>
        <w:numPr>
          <w:ilvl w:val="0"/>
          <w:numId w:val="5"/>
        </w:numPr>
      </w:pPr>
      <w:r>
        <w:t xml:space="preserve">jogelőd nélkül kezdő vállalkozó az </w:t>
      </w:r>
      <w:r>
        <w:rPr>
          <w:rStyle w:val="Kiemels2"/>
        </w:rPr>
        <w:t>első adóévre is</w:t>
      </w:r>
      <w:r>
        <w:t xml:space="preserve">, ezen </w:t>
      </w:r>
      <w:r>
        <w:rPr>
          <w:rStyle w:val="Kiemels2"/>
        </w:rPr>
        <w:t>adóévről szóló bevallásban</w:t>
      </w:r>
      <w:r>
        <w:t>,</w:t>
      </w:r>
    </w:p>
    <w:p w14:paraId="68C7939E" w14:textId="4B66AC92" w:rsidR="000E5302" w:rsidRDefault="000E5302" w:rsidP="000E5302">
      <w:pPr>
        <w:pStyle w:val="NormlWeb"/>
        <w:numPr>
          <w:ilvl w:val="0"/>
          <w:numId w:val="5"/>
        </w:numPr>
      </w:pPr>
      <w:r>
        <w:rPr>
          <w:rStyle w:val="Kiemels2"/>
        </w:rPr>
        <w:t>bejelentkezéskor, bejelentési változás-bejelentési nyomtatványon</w:t>
      </w:r>
      <w:r>
        <w:t xml:space="preserve"> adóévre a településen székhelyet áthelyező, telephelyet nyitó vállalkozónak.</w:t>
      </w:r>
    </w:p>
    <w:p w14:paraId="2D4B77E6" w14:textId="0B8310D1" w:rsidR="00961B62" w:rsidRDefault="00961B62" w:rsidP="00961B62">
      <w:pPr>
        <w:pStyle w:val="NormlWeb"/>
        <w:jc w:val="both"/>
      </w:pPr>
      <w:r>
        <w:t>(Ez utóbbi nyomtatványt nem a NAV-on keresztül, hanem önkormányzatonként az</w:t>
      </w:r>
      <w:r>
        <w:rPr>
          <w:rStyle w:val="Kiemels2"/>
        </w:rPr>
        <w:t xml:space="preserve"> Elektronikus Önkormányzati Portálon </w:t>
      </w:r>
      <w:hyperlink r:id="rId7" w:history="1">
        <w:r>
          <w:rPr>
            <w:rStyle w:val="Hiperhivatkozs"/>
            <w:b/>
            <w:bCs/>
          </w:rPr>
          <w:t>https://ohp-20.asp.lgov.hu/nyitolap</w:t>
        </w:r>
      </w:hyperlink>
      <w:r>
        <w:rPr>
          <w:rStyle w:val="Kiemels2"/>
        </w:rPr>
        <w:t xml:space="preserve"> nyújtható be</w:t>
      </w:r>
      <w:r>
        <w:t xml:space="preserve"> Ügyintézés bejelentkezéssel =&gt; </w:t>
      </w:r>
      <w:r w:rsidR="0096505A">
        <w:t>BARBACS KÖZSÉG</w:t>
      </w:r>
      <w:r>
        <w:t xml:space="preserve"> ÖNKORMÁNYZATA =&gt; Ügyindítás =&gt; Adóügyi ágazat és Általános adónyomtatványok ügytípus =&gt; BEJELENTKEZÉS, VÁLTOZÁS-BEJELENTÉS)</w:t>
      </w:r>
    </w:p>
    <w:p w14:paraId="0F9385B5" w14:textId="77777777" w:rsidR="00961B62" w:rsidRDefault="00961B62" w:rsidP="00961B62">
      <w:pPr>
        <w:pStyle w:val="NormlWeb"/>
        <w:jc w:val="both"/>
      </w:pPr>
      <w:r>
        <w:t xml:space="preserve">Az egyszerűsített adóalap-megállapítás főszabálya szerint </w:t>
      </w:r>
      <w:r>
        <w:rPr>
          <w:rStyle w:val="Kiemels2"/>
        </w:rPr>
        <w:t>a kisvállalkozónak a helyi iparűzési adóalapját nem kell megállapítania, bevallást nem kell benyújtania</w:t>
      </w:r>
      <w:r>
        <w:t xml:space="preserve"> és – mert az adóalap tételes összegű – </w:t>
      </w:r>
      <w:r>
        <w:rPr>
          <w:rStyle w:val="Kiemels2"/>
        </w:rPr>
        <w:t>az adóalapját nem kell megosztania a települések között.</w:t>
      </w:r>
    </w:p>
    <w:p w14:paraId="3F3D301E" w14:textId="1B689232" w:rsidR="00961B62" w:rsidRDefault="00961B62" w:rsidP="00961B62">
      <w:pPr>
        <w:pStyle w:val="NormlWeb"/>
        <w:jc w:val="both"/>
      </w:pPr>
      <w:r>
        <w:t xml:space="preserve"> Az új adózási modell szerint a kisvállalkozónak későbbiekben </w:t>
      </w:r>
      <w:r>
        <w:rPr>
          <w:rStyle w:val="Kiemels2"/>
        </w:rPr>
        <w:t>adóelőleget évente csak egyszer kell fizetnie</w:t>
      </w:r>
      <w:r>
        <w:t xml:space="preserve">, s amennyiben a kisvállalkozó bevétele az adott bevételi sáv felső határát nem haladja meg az adóévben, akkor az adóévre fizetett adóelőleghez képest további adót sem kell fizetnie (az adóelőleg, bevallás benyújtása nélkül a Htv. szövege alapján végleges adóvá válik). Így, ha a kisvállalkozó adóévi bevétele az előző adóévben is irányadó bevételi sávhatárt nem lépi át, az </w:t>
      </w:r>
      <w:r>
        <w:rPr>
          <w:rStyle w:val="Kiemels2"/>
        </w:rPr>
        <w:t>évi egyszeri adó(előleg) fizetésen túlmenően az adóéven belül más</w:t>
      </w:r>
      <w:r>
        <w:t xml:space="preserve"> – adókötelezettséggel összefüggő – </w:t>
      </w:r>
      <w:r>
        <w:rPr>
          <w:rStyle w:val="Kiemels2"/>
        </w:rPr>
        <w:t>teendője nincs</w:t>
      </w:r>
      <w:r>
        <w:t>.</w:t>
      </w:r>
    </w:p>
    <w:p w14:paraId="25BBFAF3" w14:textId="18216EB1" w:rsidR="00961B62" w:rsidRDefault="00961B62" w:rsidP="00961B62">
      <w:pPr>
        <w:pStyle w:val="NormlWeb"/>
        <w:jc w:val="both"/>
      </w:pPr>
      <w:r>
        <w:t xml:space="preserve">Az egyszerűsített iparűzési adóalap-megállapításra jogosult kisvállalkozók egyszerűsített iparűzési adóalapja az adóévi bevételük nagyságától függően sávosan differenciált, (a székhelyük és a telephelyeik fekvése szerinti) </w:t>
      </w:r>
      <w:r>
        <w:rPr>
          <w:rStyle w:val="Kiemels2"/>
        </w:rPr>
        <w:t>önkormányzatonként azonos nagyságú, tételes összeg lesz</w:t>
      </w:r>
      <w:r>
        <w:t>.</w:t>
      </w:r>
    </w:p>
    <w:p w14:paraId="35336861" w14:textId="7F74FE85" w:rsidR="00961B62" w:rsidRDefault="00961B62" w:rsidP="00961B62">
      <w:pPr>
        <w:pStyle w:val="NormlWeb"/>
        <w:jc w:val="both"/>
      </w:pPr>
      <w:r>
        <w:t>A törvény módosítása három bevételi sávot és ahhoz tartozó tételes adóalapot határoz meg. A bevételi sávokat éves szinten kell tekinteni, tehát 12 hónapnál rövidebb adóév esetén napi időarányosítással kisebb a bevételi sáv összege is.</w:t>
      </w:r>
    </w:p>
    <w:p w14:paraId="10382B4E" w14:textId="77777777" w:rsidR="00961B62" w:rsidRDefault="00961B62" w:rsidP="00961B62">
      <w:pPr>
        <w:pStyle w:val="NormlWeb"/>
        <w:spacing w:before="0" w:beforeAutospacing="0" w:after="0" w:afterAutospacing="0"/>
      </w:pPr>
      <w:r>
        <w:t>Eszerint a vállalkozó székhelyére és a telephelyére/telephelyeire jutó adóalap</w:t>
      </w:r>
    </w:p>
    <w:p w14:paraId="55E20F8C" w14:textId="77777777" w:rsidR="00961B62" w:rsidRDefault="00961B62" w:rsidP="00961B62">
      <w:pPr>
        <w:pStyle w:val="NormlWeb"/>
        <w:spacing w:before="0" w:beforeAutospacing="0" w:after="0" w:afterAutospacing="0"/>
        <w:ind w:left="709"/>
        <w:jc w:val="both"/>
      </w:pPr>
      <w:r>
        <w:t>- 2,5-2,5 millió forint, ha a vállalkozó bevétele a 12 millió forintot nem haladja meg,</w:t>
      </w:r>
    </w:p>
    <w:p w14:paraId="5C7B613F" w14:textId="4BFDD8F6" w:rsidR="00961B62" w:rsidRDefault="00961B62" w:rsidP="00961B62">
      <w:pPr>
        <w:pStyle w:val="NormlWeb"/>
        <w:spacing w:before="0" w:beforeAutospacing="0" w:after="60" w:afterAutospacing="0"/>
        <w:ind w:left="709"/>
      </w:pPr>
      <w:r>
        <w:t xml:space="preserve">  (éves iparűzési adó: 50 ezer forint)</w:t>
      </w:r>
    </w:p>
    <w:p w14:paraId="0BCC169C" w14:textId="77777777" w:rsidR="00961B62" w:rsidRDefault="00961B62" w:rsidP="00961B62">
      <w:pPr>
        <w:pStyle w:val="NormlWeb"/>
        <w:spacing w:before="0" w:beforeAutospacing="0" w:after="0" w:afterAutospacing="0"/>
        <w:ind w:left="709"/>
        <w:jc w:val="both"/>
      </w:pPr>
      <w:r>
        <w:t xml:space="preserve">- 6-6 millió forint, ha a vállalkozó bevétele a 12 millió forintot meghaladja, de a 18            </w:t>
      </w:r>
    </w:p>
    <w:p w14:paraId="044EA39A" w14:textId="2A311E08" w:rsidR="00961B62" w:rsidRDefault="00961B62" w:rsidP="00961B62">
      <w:pPr>
        <w:pStyle w:val="NormlWeb"/>
        <w:spacing w:before="0" w:beforeAutospacing="0" w:after="0" w:afterAutospacing="0"/>
        <w:ind w:left="709"/>
        <w:jc w:val="both"/>
      </w:pPr>
      <w:r>
        <w:t xml:space="preserve">  millió forintot nem haladja meg,</w:t>
      </w:r>
    </w:p>
    <w:p w14:paraId="57E70C22" w14:textId="6453897C" w:rsidR="00961B62" w:rsidRDefault="00961B62" w:rsidP="00961B62">
      <w:pPr>
        <w:pStyle w:val="NormlWeb"/>
        <w:spacing w:before="0" w:beforeAutospacing="0" w:after="0" w:afterAutospacing="0"/>
        <w:ind w:left="708"/>
      </w:pPr>
      <w:r>
        <w:t xml:space="preserve">  (éves iparűzési adó: 120 ezer forint)</w:t>
      </w:r>
    </w:p>
    <w:p w14:paraId="49412C63" w14:textId="77777777" w:rsidR="00961B62" w:rsidRDefault="00961B62" w:rsidP="00961B62">
      <w:pPr>
        <w:pStyle w:val="NormlWeb"/>
        <w:spacing w:before="60" w:beforeAutospacing="0" w:after="0" w:afterAutospacing="0"/>
        <w:ind w:left="708"/>
        <w:jc w:val="both"/>
      </w:pPr>
      <w:r>
        <w:t xml:space="preserve">- 8,5-8,5 millió forint, ha a vállalkozó bevétele a 18 millió forintot meghaladja, de a 25 </w:t>
      </w:r>
    </w:p>
    <w:p w14:paraId="1B30EE5E" w14:textId="77777777" w:rsidR="00961B62" w:rsidRDefault="00961B62" w:rsidP="00961B62">
      <w:pPr>
        <w:pStyle w:val="NormlWeb"/>
        <w:spacing w:before="60" w:beforeAutospacing="0" w:after="0" w:afterAutospacing="0"/>
        <w:ind w:left="708"/>
        <w:jc w:val="both"/>
      </w:pPr>
      <w:r>
        <w:t xml:space="preserve">  millió forintot nem haladja meg. Utóbbi kategóriába tartozik az a kisvállalkozó, aki a </w:t>
      </w:r>
    </w:p>
    <w:p w14:paraId="56933C4E" w14:textId="77777777" w:rsidR="00961B62" w:rsidRDefault="00961B62" w:rsidP="00961B62">
      <w:pPr>
        <w:pStyle w:val="NormlWeb"/>
        <w:spacing w:before="60" w:beforeAutospacing="0" w:after="0" w:afterAutospacing="0"/>
        <w:ind w:left="708"/>
        <w:jc w:val="both"/>
      </w:pPr>
      <w:r>
        <w:t xml:space="preserve">  személyi jövedelemadóról szóló törvény szerinti átalányadózó kiskereskedő és </w:t>
      </w:r>
    </w:p>
    <w:p w14:paraId="55C94F3D" w14:textId="0C6D7F56" w:rsidR="00961B62" w:rsidRDefault="00961B62" w:rsidP="00961B62">
      <w:pPr>
        <w:pStyle w:val="NormlWeb"/>
        <w:spacing w:before="60" w:beforeAutospacing="0" w:after="0" w:afterAutospacing="0"/>
        <w:ind w:left="708"/>
      </w:pPr>
      <w:r>
        <w:t xml:space="preserve">  bevétele éves szinten nem több, mint 120 millió forint.</w:t>
      </w:r>
    </w:p>
    <w:p w14:paraId="2305E8D1" w14:textId="3D7AAFFE" w:rsidR="00961B62" w:rsidRDefault="002D2E6F" w:rsidP="008E47FF">
      <w:pPr>
        <w:pStyle w:val="NormlWeb"/>
        <w:spacing w:before="0" w:beforeAutospacing="0" w:after="60" w:afterAutospacing="0"/>
        <w:ind w:firstLine="708"/>
      </w:pPr>
      <w:r>
        <w:t xml:space="preserve">  </w:t>
      </w:r>
      <w:r w:rsidR="00961B62">
        <w:t>(éves iparűzési adó: 170 ezer forint)</w:t>
      </w:r>
    </w:p>
    <w:p w14:paraId="7B8EA2DD" w14:textId="760EC4FA" w:rsidR="00961B62" w:rsidRDefault="00961B62" w:rsidP="008E47FF">
      <w:pPr>
        <w:pStyle w:val="NormlWeb"/>
        <w:jc w:val="both"/>
      </w:pPr>
      <w:r>
        <w:lastRenderedPageBreak/>
        <w:t>Amennyiben az adókötelezettség 12 hónapnál rövidebb (például: kezdő vállalkozás esetén, a vállalkozás megszüntetése esetén, vagy adott településen, ha a kisvállalkozás adóév közben telephelyet nyit vagy zár be), akkor a Htv-ben rögzített összegű tételes adóalapnak csak az időarányosan kisebb részét kell figyelembe venni adóévi adóalapként.</w:t>
      </w:r>
    </w:p>
    <w:p w14:paraId="029AFD32" w14:textId="0332FFDE" w:rsidR="00961B62" w:rsidRDefault="00961B62" w:rsidP="00C72BEA">
      <w:pPr>
        <w:pStyle w:val="NormlWeb"/>
        <w:jc w:val="both"/>
      </w:pPr>
      <w:r>
        <w:t xml:space="preserve">A kisvállalkozó a tételes adóalap-megállapítási módszert csak a </w:t>
      </w:r>
      <w:r>
        <w:rPr>
          <w:rStyle w:val="Kiemels2"/>
        </w:rPr>
        <w:t>teljes adóévre választhatja</w:t>
      </w:r>
      <w:r>
        <w:t>, s a döntése – erre vonatkozó külön, évenkénti bejelentés nélkül – mindaddig érvényes, amíg azt vissza nem vonja.</w:t>
      </w:r>
      <w:r>
        <w:rPr>
          <w:rStyle w:val="Kiemels2"/>
        </w:rPr>
        <w:t> A 22HIPAK adóbevalláson tett nyilatkozat végleges</w:t>
      </w:r>
      <w:r>
        <w:t>, az későbbiekben (pl.: önellenőrzéssel) nem módosítható!</w:t>
      </w:r>
    </w:p>
    <w:p w14:paraId="0EF02B5A" w14:textId="77777777" w:rsidR="00961B62" w:rsidRDefault="00961B62" w:rsidP="008E47FF">
      <w:pPr>
        <w:pStyle w:val="NormlWeb"/>
        <w:jc w:val="both"/>
      </w:pPr>
      <w:r>
        <w:t xml:space="preserve">A </w:t>
      </w:r>
      <w:r>
        <w:rPr>
          <w:rStyle w:val="Kiemels2"/>
        </w:rPr>
        <w:t>22HIPAK nyomtatvány</w:t>
      </w:r>
      <w:r>
        <w:t xml:space="preserve"> NY-01 lapján az A) blokkba bekerült 9.mező egy jelölő, mely 1 és 2 értéket vehet fel a legördülő listából. Az 1 jelölése azt jelenti, hogy az adózó a Htv. 39/A. § (2) bekezdés szerinti egyszerűsített adóalap-megállapítást választja a 2023. évre, a 2 jelölése pedig azt, hogy nem választja azt.</w:t>
      </w:r>
    </w:p>
    <w:p w14:paraId="3DC63651" w14:textId="296E88D6" w:rsidR="00961B62" w:rsidRDefault="00961B62" w:rsidP="008E47FF">
      <w:pPr>
        <w:pStyle w:val="NormlWeb"/>
        <w:jc w:val="both"/>
      </w:pPr>
      <w:r>
        <w:t xml:space="preserve">A 2023. januárjától életbe lépő szabályok alapján az adóalap-megállapítási módszer választását </w:t>
      </w:r>
      <w:r>
        <w:rPr>
          <w:rStyle w:val="Kiemels2"/>
        </w:rPr>
        <w:t>a kisvállalkozó annak az adóévnek az ötödik hónapja utolsó napjáig</w:t>
      </w:r>
      <w:r>
        <w:t xml:space="preserve"> (jellemzően az adóév május 31-ig) köteles bejelenteni, amelyben e módszert először kívánja alkalmazni (</w:t>
      </w:r>
      <w:r>
        <w:rPr>
          <w:rStyle w:val="Kiemels2"/>
        </w:rPr>
        <w:t>tehát 2023-ban, a 2023-ban kezdődő adóévre 2023. május 31-ig</w:t>
      </w:r>
      <w:r>
        <w:t xml:space="preserve">). A bejelentés az előző adóévről szóló adóbevallási nyomtatványon tehető meg </w:t>
      </w:r>
      <w:r>
        <w:rPr>
          <w:rStyle w:val="Kiemels2"/>
        </w:rPr>
        <w:t>(tehát 2023-ban a 2022. adóévről szóló helyi iparűzési adóbevallási nyomtatványon /22HIPAK/</w:t>
      </w:r>
      <w:r>
        <w:t>).</w:t>
      </w:r>
    </w:p>
    <w:p w14:paraId="4A4B44F6" w14:textId="3C5CB145" w:rsidR="00961B62" w:rsidRDefault="00961B62" w:rsidP="008E47FF">
      <w:pPr>
        <w:pStyle w:val="NormlWeb"/>
        <w:jc w:val="both"/>
      </w:pPr>
      <w:r>
        <w:rPr>
          <w:rStyle w:val="Kiemels2"/>
        </w:rPr>
        <w:t>Kérjük majd figyeljenek arra,</w:t>
      </w:r>
      <w:r>
        <w:t xml:space="preserve"> hogy ha az </w:t>
      </w:r>
      <w:r>
        <w:rPr>
          <w:rStyle w:val="Kiemels2"/>
        </w:rPr>
        <w:t>adózó bevallását késedelmesen</w:t>
      </w:r>
      <w:r>
        <w:t xml:space="preserve"> (2023. május 31-jét követően) </w:t>
      </w:r>
      <w:r>
        <w:rPr>
          <w:rStyle w:val="Kiemels2"/>
        </w:rPr>
        <w:t>nyújtja be</w:t>
      </w:r>
      <w:r>
        <w:t xml:space="preserve"> és azt igazolási kérelemmel nem menti ki, akkor a bevallás feldolgozásra kerül, ám </w:t>
      </w:r>
      <w:r>
        <w:rPr>
          <w:rStyle w:val="Kiemels2"/>
        </w:rPr>
        <w:t>az egyszerűsített adóalap-megállapításra vonatkozó bejelentés már nem fogadható el.</w:t>
      </w:r>
    </w:p>
    <w:p w14:paraId="7DC33722" w14:textId="47CDEC54" w:rsidR="00961B62" w:rsidRDefault="00961B62" w:rsidP="008E47FF">
      <w:pPr>
        <w:pStyle w:val="NormlWeb"/>
        <w:jc w:val="center"/>
      </w:pPr>
      <w:r>
        <w:t xml:space="preserve">A hatályba lépő új szabályok szerinti tételes adóalap-megállapítás egyik jelentős egyszerűsítési vívmánya, hogy ha </w:t>
      </w:r>
      <w:r>
        <w:rPr>
          <w:rStyle w:val="Kiemels2"/>
        </w:rPr>
        <w:t>a kisvállalkozó ezt az adóalap-megállapítási módszert választja, akkor adóját adóbevallás benyújtása nélkül, évente egyszer, az adóévet követő év ötödik hónapjának utolsó napjáig</w:t>
      </w:r>
      <w:r>
        <w:t xml:space="preserve"> (jellemzően: május 31-ig) </w:t>
      </w:r>
      <w:r>
        <w:rPr>
          <w:rStyle w:val="Kiemels2"/>
        </w:rPr>
        <w:t>köteles majd megfizetni.</w:t>
      </w:r>
    </w:p>
    <w:p w14:paraId="04E15A76" w14:textId="38DF0E55" w:rsidR="00961B62" w:rsidRDefault="00961B62" w:rsidP="008E47FF">
      <w:pPr>
        <w:pStyle w:val="NormlWeb"/>
        <w:jc w:val="both"/>
      </w:pPr>
      <w:r>
        <w:t xml:space="preserve">Abban az évben, amelyben a kisvállalkozó első ízben (pl.: 2023) alkalmazza a tételes adóalap-megállapítási módot, s így egy, az általános szabályok szerint benyújtott korábbi adóbevallása alapján az adóév harmadik hónapjának 15. napjára adóelőleg-kötelezettsége van, akkor ezt a korábban bevallott előleget annak esedékességekor (az adóév harmadik hónapjának 15. napjáig) köteles megfizetni (tehát 2023-ban meg kell fizetni a 2023. március 15-i előleget). Ebben az esetben a kisvállalkozó által megfizetett adóelőleg-részlet a tételes adóalap-megállapítást választó kisvállalkozók számára előírt, </w:t>
      </w:r>
      <w:r>
        <w:rPr>
          <w:rStyle w:val="Kiemels2"/>
        </w:rPr>
        <w:t>az adóév ötödik hónapjának utolsó napján esedékes adóelőleg összegébe beszámít</w:t>
      </w:r>
      <w:r>
        <w:t xml:space="preserve">, s így adóelőleg-fizetési kötelezettsége az adóév ötödik hónapjának utolsó napján csak a már megfizetett adóelőleg-részlet és a tételes adóalap-megállapítást választó kisvállalkozók számára előírt </w:t>
      </w:r>
      <w:r>
        <w:rPr>
          <w:rStyle w:val="Kiemels2"/>
        </w:rPr>
        <w:t>adóelőleg különbözetének erejéig áll fenn.</w:t>
      </w:r>
    </w:p>
    <w:p w14:paraId="5150AE4E" w14:textId="02D18751" w:rsidR="00961B62" w:rsidRDefault="00961B62" w:rsidP="008E47FF">
      <w:pPr>
        <w:pStyle w:val="NormlWeb"/>
        <w:jc w:val="both"/>
      </w:pPr>
      <w:r>
        <w:t xml:space="preserve">Az adóalap-megállapítási módszer alkalmazásának </w:t>
      </w:r>
      <w:r>
        <w:rPr>
          <w:rStyle w:val="Kiemels2"/>
        </w:rPr>
        <w:t>első adóévében tehát például 2023-ban, az adóév május 31-i esedékességgel két jogcímen áll, állhat fenn fizetési kötelezettség</w:t>
      </w:r>
      <w:r>
        <w:t>: ha a 2022. adóévre felmerül fizetendő adó (a bevallott adó magasabb, mint a 2022-ben teljesített adóelőleg), valamint a 2023. évre vonatkozó előleg megfizetése, mely utóbbi összegbe a 2023. március 15-én már megfizetett előleget be lehet számítani.</w:t>
      </w:r>
    </w:p>
    <w:p w14:paraId="1F3BC74C" w14:textId="77777777" w:rsidR="00961B62" w:rsidRDefault="00961B62" w:rsidP="00961B62">
      <w:pPr>
        <w:pStyle w:val="NormlWeb"/>
        <w:ind w:left="450"/>
        <w:jc w:val="center"/>
      </w:pPr>
      <w:r>
        <w:rPr>
          <w:rStyle w:val="Kiemels2"/>
        </w:rPr>
        <w:lastRenderedPageBreak/>
        <w:t>A módszer alkalmazásának második évében, tehát például 2024-ben, már csak egy teendő marad, ha az adózó a bevétele a bevételi sávot nem lép át:</w:t>
      </w:r>
      <w:r>
        <w:br/>
      </w:r>
      <w:r>
        <w:rPr>
          <w:rStyle w:val="Kiemels2"/>
        </w:rPr>
        <w:t>2024. május 31-ig kell előleget fizetni a 2024. évre.</w:t>
      </w:r>
    </w:p>
    <w:p w14:paraId="7C593D8A" w14:textId="3765DE21" w:rsidR="00831FBE" w:rsidRPr="00E94556" w:rsidRDefault="00E94556" w:rsidP="00952E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556">
        <w:rPr>
          <w:rStyle w:val="Kiemels2"/>
          <w:rFonts w:ascii="Times New Roman" w:hAnsi="Times New Roman" w:cs="Times New Roman"/>
          <w:sz w:val="24"/>
          <w:szCs w:val="24"/>
        </w:rPr>
        <w:t>Rövidesen módosul a „22HIPAK" nyomtatvány és a „Bejelentkezés, változás bejelentés" nyomtatvány is.</w:t>
      </w:r>
      <w:r w:rsidRPr="00E94556">
        <w:rPr>
          <w:rFonts w:ascii="Times New Roman" w:hAnsi="Times New Roman" w:cs="Times New Roman"/>
          <w:sz w:val="24"/>
          <w:szCs w:val="24"/>
        </w:rPr>
        <w:t xml:space="preserve"> A módosított 22HIPA bevallási nyomtatvány majd a Nemzeti Adó- és Vámhivatal (NAV) honlapján </w:t>
      </w:r>
      <w:hyperlink r:id="rId8" w:history="1">
        <w:r w:rsidRPr="00E94556">
          <w:rPr>
            <w:rStyle w:val="Hiperhivatkozs"/>
            <w:rFonts w:ascii="Times New Roman" w:hAnsi="Times New Roman" w:cs="Times New Roman"/>
            <w:sz w:val="24"/>
            <w:szCs w:val="24"/>
          </w:rPr>
          <w:t>https://www.nav.gov.hu/</w:t>
        </w:r>
      </w:hyperlink>
      <w:r w:rsidRPr="00E94556">
        <w:rPr>
          <w:rFonts w:ascii="Times New Roman" w:hAnsi="Times New Roman" w:cs="Times New Roman"/>
          <w:sz w:val="24"/>
          <w:szCs w:val="24"/>
        </w:rPr>
        <w:t xml:space="preserve"> érhető el. Maga az</w:t>
      </w:r>
      <w:r w:rsidRPr="00E94556">
        <w:rPr>
          <w:rStyle w:val="Kiemels2"/>
          <w:rFonts w:ascii="Times New Roman" w:hAnsi="Times New Roman" w:cs="Times New Roman"/>
          <w:sz w:val="24"/>
          <w:szCs w:val="24"/>
        </w:rPr>
        <w:t xml:space="preserve"> iparűzési adóbevallás feldolgozása, esetleges javítása</w:t>
      </w:r>
      <w:r w:rsidRPr="00E94556">
        <w:rPr>
          <w:rFonts w:ascii="Times New Roman" w:hAnsi="Times New Roman" w:cs="Times New Roman"/>
          <w:sz w:val="24"/>
          <w:szCs w:val="24"/>
        </w:rPr>
        <w:t xml:space="preserve"> az önkormányzati adóhatóságnál történik és </w:t>
      </w:r>
      <w:r w:rsidRPr="00E94556">
        <w:rPr>
          <w:rStyle w:val="Kiemels2"/>
          <w:rFonts w:ascii="Times New Roman" w:hAnsi="Times New Roman" w:cs="Times New Roman"/>
          <w:sz w:val="24"/>
          <w:szCs w:val="24"/>
        </w:rPr>
        <w:t>az adófizetést</w:t>
      </w:r>
      <w:r w:rsidRPr="00E94556">
        <w:rPr>
          <w:rFonts w:ascii="Times New Roman" w:hAnsi="Times New Roman" w:cs="Times New Roman"/>
          <w:sz w:val="24"/>
          <w:szCs w:val="24"/>
        </w:rPr>
        <w:t xml:space="preserve"> is az önkormányzat számlájára kell változatlanul megtenni. Tájékoztatjuk, hogy az iparűzési adóbevallási nyomtatvány </w:t>
      </w:r>
      <w:r w:rsidRPr="00E94556">
        <w:rPr>
          <w:rStyle w:val="Kiemels2"/>
          <w:rFonts w:ascii="Times New Roman" w:hAnsi="Times New Roman" w:cs="Times New Roman"/>
          <w:sz w:val="24"/>
          <w:szCs w:val="24"/>
        </w:rPr>
        <w:t>kizárólag elektronikus úton nyújtható be</w:t>
      </w:r>
      <w:r w:rsidRPr="00E94556">
        <w:rPr>
          <w:rFonts w:ascii="Times New Roman" w:hAnsi="Times New Roman" w:cs="Times New Roman"/>
          <w:sz w:val="24"/>
          <w:szCs w:val="24"/>
        </w:rPr>
        <w:t xml:space="preserve"> az állami adóhatósághoz.</w:t>
      </w:r>
    </w:p>
    <w:p w14:paraId="7F26BA42" w14:textId="77777777" w:rsidR="00831FBE" w:rsidRDefault="00831FBE" w:rsidP="00E9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74E93F" w14:textId="568EA623" w:rsidR="00816AA1" w:rsidRDefault="00816AA1" w:rsidP="0081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Barbacs</w:t>
      </w:r>
      <w:r w:rsidRPr="00816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2022. </w:t>
      </w:r>
      <w:r w:rsidR="00831FBE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988794A" w14:textId="77777777" w:rsidR="00C72BEA" w:rsidRPr="00816AA1" w:rsidRDefault="00C72BEA" w:rsidP="0081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0E2B9A" w14:textId="37E50814" w:rsidR="00816AA1" w:rsidRPr="00816AA1" w:rsidRDefault="00816AA1" w:rsidP="00816AA1">
      <w:pPr>
        <w:ind w:left="5664"/>
        <w:rPr>
          <w:rFonts w:ascii="Times New Roman" w:hAnsi="Times New Roman" w:cs="Times New Roman"/>
          <w:sz w:val="24"/>
          <w:szCs w:val="24"/>
        </w:rPr>
      </w:pPr>
      <w:r w:rsidRPr="00816AA1">
        <w:rPr>
          <w:rFonts w:ascii="Times New Roman" w:hAnsi="Times New Roman" w:cs="Times New Roman"/>
          <w:sz w:val="24"/>
          <w:szCs w:val="24"/>
        </w:rPr>
        <w:t>Barbacs Községi Önkormányzat</w:t>
      </w:r>
    </w:p>
    <w:sectPr w:rsidR="00816AA1" w:rsidRPr="00816AA1" w:rsidSect="00900BD8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9124" w14:textId="77777777" w:rsidR="0071252A" w:rsidRDefault="0071252A" w:rsidP="00E94556">
      <w:pPr>
        <w:spacing w:after="0" w:line="240" w:lineRule="auto"/>
      </w:pPr>
      <w:r>
        <w:separator/>
      </w:r>
    </w:p>
  </w:endnote>
  <w:endnote w:type="continuationSeparator" w:id="0">
    <w:p w14:paraId="22583274" w14:textId="77777777" w:rsidR="0071252A" w:rsidRDefault="0071252A" w:rsidP="00E9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062A" w14:textId="77777777" w:rsidR="0071252A" w:rsidRDefault="0071252A" w:rsidP="00E94556">
      <w:pPr>
        <w:spacing w:after="0" w:line="240" w:lineRule="auto"/>
      </w:pPr>
      <w:r>
        <w:separator/>
      </w:r>
    </w:p>
  </w:footnote>
  <w:footnote w:type="continuationSeparator" w:id="0">
    <w:p w14:paraId="5BB1B7F1" w14:textId="77777777" w:rsidR="0071252A" w:rsidRDefault="0071252A" w:rsidP="00E9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400831"/>
      <w:docPartObj>
        <w:docPartGallery w:val="Page Numbers (Top of Page)"/>
        <w:docPartUnique/>
      </w:docPartObj>
    </w:sdtPr>
    <w:sdtContent>
      <w:p w14:paraId="0A8C5C9B" w14:textId="1FD2E870" w:rsidR="00E94556" w:rsidRDefault="00E9455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29C0F" w14:textId="77777777" w:rsidR="00E94556" w:rsidRDefault="00E945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371"/>
    <w:multiLevelType w:val="hybridMultilevel"/>
    <w:tmpl w:val="42786D90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EC40F8"/>
    <w:multiLevelType w:val="hybridMultilevel"/>
    <w:tmpl w:val="31FE6C3E"/>
    <w:lvl w:ilvl="0" w:tplc="397829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4B673A"/>
    <w:multiLevelType w:val="hybridMultilevel"/>
    <w:tmpl w:val="AF7CD58C"/>
    <w:lvl w:ilvl="0" w:tplc="397829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69B4BD5"/>
    <w:multiLevelType w:val="hybridMultilevel"/>
    <w:tmpl w:val="FC0ACA3A"/>
    <w:lvl w:ilvl="0" w:tplc="397829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B4D17B3"/>
    <w:multiLevelType w:val="hybridMultilevel"/>
    <w:tmpl w:val="7E76EE2A"/>
    <w:lvl w:ilvl="0" w:tplc="397829A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15700418">
    <w:abstractNumId w:val="0"/>
  </w:num>
  <w:num w:numId="2" w16cid:durableId="32079680">
    <w:abstractNumId w:val="4"/>
  </w:num>
  <w:num w:numId="3" w16cid:durableId="415903323">
    <w:abstractNumId w:val="3"/>
  </w:num>
  <w:num w:numId="4" w16cid:durableId="145706045">
    <w:abstractNumId w:val="1"/>
  </w:num>
  <w:num w:numId="5" w16cid:durableId="90538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A1"/>
    <w:rsid w:val="00004995"/>
    <w:rsid w:val="000E5302"/>
    <w:rsid w:val="0010511F"/>
    <w:rsid w:val="002D2E6F"/>
    <w:rsid w:val="006D15DB"/>
    <w:rsid w:val="0071252A"/>
    <w:rsid w:val="007B728A"/>
    <w:rsid w:val="0080507B"/>
    <w:rsid w:val="00816AA1"/>
    <w:rsid w:val="00831FBE"/>
    <w:rsid w:val="008E47FF"/>
    <w:rsid w:val="00900BD8"/>
    <w:rsid w:val="00931A69"/>
    <w:rsid w:val="00952E49"/>
    <w:rsid w:val="00961B62"/>
    <w:rsid w:val="0096505A"/>
    <w:rsid w:val="009C77EB"/>
    <w:rsid w:val="00A906FF"/>
    <w:rsid w:val="00AF2E3D"/>
    <w:rsid w:val="00B35579"/>
    <w:rsid w:val="00C72BEA"/>
    <w:rsid w:val="00E94556"/>
    <w:rsid w:val="00F245ED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3C72"/>
  <w15:chartTrackingRefBased/>
  <w15:docId w15:val="{112FD417-3A7F-43B9-8909-0C5608D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x193iq5w">
    <w:name w:val="x193iq5w"/>
    <w:basedOn w:val="Bekezdsalapbettpusa"/>
    <w:rsid w:val="00816AA1"/>
  </w:style>
  <w:style w:type="character" w:styleId="Hiperhivatkozs">
    <w:name w:val="Hyperlink"/>
    <w:basedOn w:val="Bekezdsalapbettpusa"/>
    <w:uiPriority w:val="99"/>
    <w:semiHidden/>
    <w:unhideWhenUsed/>
    <w:rsid w:val="00816AA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245E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9C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77E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9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556"/>
  </w:style>
  <w:style w:type="paragraph" w:styleId="llb">
    <w:name w:val="footer"/>
    <w:basedOn w:val="Norml"/>
    <w:link w:val="llbChar"/>
    <w:uiPriority w:val="99"/>
    <w:unhideWhenUsed/>
    <w:rsid w:val="00E9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gov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p-20.asp.lgov.hu/nyito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1716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Barbacs</dc:creator>
  <cp:keywords/>
  <dc:description/>
  <cp:lastModifiedBy>Barbacs</cp:lastModifiedBy>
  <cp:revision>20</cp:revision>
  <dcterms:created xsi:type="dcterms:W3CDTF">2023-02-03T09:29:00Z</dcterms:created>
  <dcterms:modified xsi:type="dcterms:W3CDTF">2023-02-03T11:20:00Z</dcterms:modified>
</cp:coreProperties>
</file>